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0" w:afterAutospacing="0" w:line="14" w:lineRule="atLeast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5"/>
          <w:sz w:val="22"/>
          <w:szCs w:val="22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22"/>
          <w:szCs w:val="22"/>
          <w:bdr w:val="none" w:color="auto" w:sz="0" w:space="0"/>
          <w:shd w:val="clear" w:fill="FFFFFF"/>
        </w:rPr>
        <w:t>前郭法院开展庆“七一”系列活动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rFonts w:hint="eastAsia" w:ascii="仿宋" w:hAnsi="仿宋" w:eastAsia="仿宋" w:cs="仿宋"/>
          <w:sz w:val="32"/>
          <w:szCs w:val="32"/>
          <w:bdr w:val="none" w:color="auto" w:sz="0" w:space="0"/>
        </w:rPr>
        <w:t>为庆祝中国共产党成立102周年，深入学习贯彻党的二十大精神，引导广大党员筑牢理想信念、锤炼党性修养，在“七一”建党节来临之际，前郭县人民法院举行了“党建领航秉初心 踔厉奋发启新程”主题系列活动。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5175250" cy="3446780"/>
            <wp:effectExtent l="0" t="0" r="6350" b="7620"/>
            <wp:docPr id="56" name="图片 5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after="240" w:afterAutospacing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Style w:val="6"/>
          <w:rFonts w:hint="eastAsia" w:ascii="仿宋" w:hAnsi="仿宋" w:eastAsia="仿宋" w:cs="仿宋"/>
          <w:kern w:val="0"/>
          <w:sz w:val="32"/>
          <w:szCs w:val="32"/>
          <w:bdr w:val="none" w:color="auto" w:sz="0" w:space="0"/>
          <w:lang w:val="en-US" w:eastAsia="zh-CN" w:bidi="ar"/>
        </w:rPr>
        <w:t>开展卫生整治活动 擦亮环境秀美底色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pacing w:val="20"/>
          <w:sz w:val="32"/>
          <w:szCs w:val="32"/>
          <w:bdr w:val="none" w:color="auto" w:sz="0" w:space="0"/>
        </w:rPr>
        <w:t>6月28日下午，在前郭法院党组书记、院长高双林的带领下，10余名在职党员干警走进哈萨尔社区工会家属楼，开展环境卫生整</w:t>
      </w:r>
      <w:r>
        <w:rPr>
          <w:rFonts w:hint="eastAsia" w:ascii="仿宋" w:hAnsi="仿宋" w:eastAsia="仿宋" w:cs="仿宋"/>
          <w:color w:val="000000"/>
          <w:spacing w:val="20"/>
          <w:sz w:val="32"/>
          <w:szCs w:val="32"/>
          <w:bdr w:val="none" w:color="auto" w:sz="0" w:space="0"/>
          <w:lang w:val="en-US" w:eastAsia="zh-CN"/>
        </w:rPr>
        <w:t>治活动。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7485" cy="3514725"/>
            <wp:effectExtent l="0" t="0" r="5715" b="3175"/>
            <wp:docPr id="71" name="图片 5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4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048885" cy="3362960"/>
            <wp:effectExtent l="0" t="0" r="5715" b="2540"/>
            <wp:docPr id="68" name="图片 5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5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3362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093970" cy="3392805"/>
            <wp:effectExtent l="0" t="0" r="11430" b="10795"/>
            <wp:docPr id="54" name="图片 5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6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3392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pacing w:val="20"/>
          <w:sz w:val="32"/>
          <w:szCs w:val="32"/>
          <w:bdr w:val="none" w:color="auto" w:sz="0" w:space="0"/>
        </w:rPr>
        <w:t>活动中，干警们热情高涨，干劲十足，充分发扬不怕脏、不怕累的精神，手拿扫帚、铁锹等劳动工具，对工会家属楼周边堆放的杂物、废品、白色垃圾等卫生死角进行了全面的清扫，齐心协力让脏乱的小区环境恢复整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pacing w:val="20"/>
          <w:sz w:val="32"/>
          <w:szCs w:val="32"/>
          <w:bdr w:val="none" w:color="auto" w:sz="0" w:space="0"/>
        </w:rPr>
        <w:t>开展环境卫生整治活动，拉近了法院干警和社区居民之间的距离，增强了在职党员的责任意识、服务意识。前郭法院将继续凝心聚力，坚持创城常态化，奋斗在争创文明城市的第一线。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Style w:val="6"/>
          <w:rFonts w:hint="eastAsia" w:ascii="仿宋" w:hAnsi="仿宋" w:eastAsia="仿宋" w:cs="仿宋"/>
          <w:kern w:val="0"/>
          <w:sz w:val="32"/>
          <w:szCs w:val="32"/>
          <w:bdr w:val="none" w:color="auto" w:sz="0" w:space="0"/>
          <w:lang w:val="en-US" w:eastAsia="zh-CN" w:bidi="ar"/>
        </w:rPr>
        <w:t>走访慰问困难群众 殷殷关切传递真情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bdr w:val="none" w:color="auto" w:sz="0" w:space="0"/>
        </w:rPr>
        <w:t>弘扬党的光荣传统，展现党的优良作风，充分体现党组织对困难群众的关怀和爱护，6月29日，前郭法院积极发挥党建联盟优势，组织干警前往巴彦社区走访慰问生活困难的群众，为他们送去党的关怀和温暖。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42560" cy="3495675"/>
            <wp:effectExtent l="0" t="0" r="2540" b="9525"/>
            <wp:docPr id="57" name="图片 5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8" descr="IMG_2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32"/>
          <w:szCs w:val="32"/>
          <w:bdr w:val="none" w:color="auto" w:sz="0" w:space="0"/>
          <w:lang w:val="en-US" w:eastAsia="zh-CN" w:bidi="ar"/>
        </w:rPr>
        <w:drawing>
          <wp:inline distT="0" distB="0" distL="114300" distR="114300">
            <wp:extent cx="5271135" cy="3514725"/>
            <wp:effectExtent l="0" t="0" r="12065" b="3175"/>
            <wp:docPr id="55" name="图片 5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9" descr="IMG_2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pacing w:val="20"/>
          <w:sz w:val="32"/>
          <w:szCs w:val="32"/>
          <w:bdr w:val="none" w:color="auto" w:sz="0" w:space="0"/>
        </w:rPr>
        <w:t>干警们先后来到失独老人的家中，为其送去米、面、油等慰问品。全面了解走访对象的身体状况、经济状况、以及其去世子女留下的孩子的健康与学业情况，倾听目前生活中存在的困难和问题，鼓励他们坚定信心，乐观生活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pacing w:val="20"/>
          <w:sz w:val="32"/>
          <w:szCs w:val="32"/>
          <w:bdr w:val="none" w:color="auto" w:sz="0" w:space="0"/>
        </w:rPr>
        <w:t>“感谢法院对我们的关心，时刻都把我们记在心上！”困难群众连连感谢道。通过本次走访慰问活动，进一步密切了人民法院与党建联盟社区、困难群众之间的联系和沟通。前郭法院也将继续努力为人民群众做好事、办实事、解难事，切实为弱势群体提供帮助，不断延伸司法服务职能，更好的服务百姓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Style w:val="6"/>
          <w:rFonts w:hint="eastAsia" w:ascii="仿宋" w:hAnsi="仿宋" w:eastAsia="仿宋" w:cs="仿宋"/>
          <w:kern w:val="0"/>
          <w:sz w:val="32"/>
          <w:szCs w:val="32"/>
          <w:bdr w:val="none" w:color="auto" w:sz="0" w:space="0"/>
          <w:lang w:val="en-US" w:eastAsia="zh-CN" w:bidi="ar"/>
        </w:rPr>
        <w:t>党员重温入党誓词 组织开展知识竞赛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pacing w:val="20"/>
          <w:sz w:val="32"/>
          <w:szCs w:val="32"/>
          <w:bdr w:val="none" w:color="auto" w:sz="0" w:space="0"/>
        </w:rPr>
        <w:t>6月30日，前郭法院组织开展“感党恩 跟党走 重温入党誓词”主题党日活动。引导激励全体干警永葆本色，践行誓言、砥砺奋进，将理想信念融入到审判工作中，用行动践行初心使命，为建设平安前郭、法治前郭贡献司法力量。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87010" cy="3521075"/>
            <wp:effectExtent l="0" t="0" r="8890" b="9525"/>
            <wp:docPr id="58" name="图片 6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61" descr="IMG_2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352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09870" cy="3536315"/>
            <wp:effectExtent l="0" t="0" r="11430" b="6985"/>
            <wp:docPr id="61" name="图片 6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2" descr="IMG_2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3536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302250" cy="3531235"/>
            <wp:effectExtent l="0" t="0" r="6350" b="12065"/>
            <wp:docPr id="60" name="图片 6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3" descr="IMG_2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531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pacing w:val="20"/>
          <w:sz w:val="32"/>
          <w:szCs w:val="32"/>
          <w:bdr w:val="none" w:color="auto" w:sz="0" w:space="0"/>
        </w:rPr>
        <w:t>为进一步激发基层党组织生机活力，带动全院法官干警学习二十大精神的积极性，在入党誓词活动结束后，前郭法院举办了“学习贯彻二十大 同心向党迎七一”主题知识竞赛。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00345" cy="3530600"/>
            <wp:effectExtent l="0" t="0" r="8255" b="0"/>
            <wp:docPr id="63" name="图片 6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4" descr="IMG_26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" w:hAnsi="仿宋" w:eastAsia="仿宋" w:cs="仿宋"/>
          <w:color w:val="000000"/>
          <w:spacing w:val="20"/>
          <w:sz w:val="32"/>
          <w:szCs w:val="32"/>
          <w:bdr w:val="none" w:color="auto" w:sz="0" w:space="0"/>
          <w:lang w:eastAsia="zh-CN"/>
        </w:rPr>
      </w:pPr>
      <w:r>
        <w:rPr>
          <w:rFonts w:hint="eastAsia" w:ascii="仿宋" w:hAnsi="仿宋" w:eastAsia="仿宋" w:cs="仿宋"/>
          <w:color w:val="000000"/>
          <w:spacing w:val="20"/>
          <w:sz w:val="32"/>
          <w:szCs w:val="32"/>
          <w:bdr w:val="none" w:color="auto" w:sz="0" w:space="0"/>
        </w:rPr>
        <w:t>本次知识竞赛共有5个小组参赛，由各支部和农村法庭分别选派出3名代表组成参赛小组，题型包括必答题、抢答题、风险题三种题型，试题涉及党章和党的二十大精神相关知识</w:t>
      </w:r>
      <w:r>
        <w:rPr>
          <w:rFonts w:hint="eastAsia" w:ascii="仿宋" w:hAnsi="仿宋" w:eastAsia="仿宋" w:cs="仿宋"/>
          <w:color w:val="000000"/>
          <w:spacing w:val="20"/>
          <w:sz w:val="32"/>
          <w:szCs w:val="32"/>
          <w:bdr w:val="none" w:color="auto" w:sz="0" w:space="0"/>
          <w:lang w:eastAsia="zh-CN"/>
        </w:rPr>
        <w:t>。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56200" cy="3434080"/>
            <wp:effectExtent l="0" t="0" r="0" b="7620"/>
            <wp:docPr id="64" name="图片 6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5" descr="IMG_27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163820" cy="3439160"/>
            <wp:effectExtent l="0" t="0" r="5080" b="2540"/>
            <wp:docPr id="65" name="图片 6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6" descr="IMG_27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3439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53355" cy="3499485"/>
            <wp:effectExtent l="0" t="0" r="4445" b="5715"/>
            <wp:docPr id="66" name="图片 6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7" descr="IMG_27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499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4785" cy="3506470"/>
            <wp:effectExtent l="0" t="0" r="5715" b="11430"/>
            <wp:docPr id="69" name="图片 6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8" descr="IMG_27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01285" cy="3463925"/>
            <wp:effectExtent l="0" t="0" r="5715" b="3175"/>
            <wp:docPr id="70" name="图片 6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9" descr="IMG_27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3463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15255" cy="3474085"/>
            <wp:effectExtent l="0" t="0" r="4445" b="5715"/>
            <wp:docPr id="72" name="图片 7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0" descr="IMG_27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3474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pacing w:val="20"/>
          <w:sz w:val="32"/>
          <w:szCs w:val="32"/>
          <w:bdr w:val="none" w:color="auto" w:sz="0" w:space="0"/>
        </w:rPr>
        <w:t>比赛中，各位选手都精神饱满，踊跃答题，团队成员合作紧密，比赛现场高潮迭起、掌声不断。最后法庭联合代表队一举夺魁，第三党支部代表队获得二等奖，第四党支部代表队获得三等奖，第一党支部、第二党支部代表队分别获得优秀奖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7960" cy="3509010"/>
            <wp:effectExtent l="0" t="0" r="2540" b="8890"/>
            <wp:docPr id="74" name="图片 7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1" descr="IMG_27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92090" cy="3524885"/>
            <wp:effectExtent l="0" t="0" r="3810" b="5715"/>
            <wp:docPr id="75" name="图片 7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2" descr="IMG_27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352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467985" cy="3641725"/>
            <wp:effectExtent l="0" t="0" r="5715" b="3175"/>
            <wp:docPr id="73" name="图片 7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IMG_27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364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05400" cy="3399790"/>
            <wp:effectExtent l="0" t="0" r="0" b="3810"/>
            <wp:docPr id="52" name="图片 7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4" descr="IMG_27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399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111750" cy="3404870"/>
            <wp:effectExtent l="0" t="0" r="6350" b="11430"/>
            <wp:docPr id="51" name="图片 7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75" descr="IMG_28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3404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pacing w:val="20"/>
          <w:sz w:val="32"/>
          <w:szCs w:val="32"/>
          <w:bdr w:val="none" w:color="auto" w:sz="0" w:space="0"/>
        </w:rPr>
        <w:t>此次活动的举办，展现出了前郭法院干警积极向上的精神风貌，同时，也增进了干警们之间的友谊，加强了凝聚力，为法院高质量发展贡献青春力量。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bdr w:val="none" w:color="auto" w:sz="0" w:space="0"/>
          <w14:textFill>
            <w14:solidFill>
              <w14:schemeClr w14:val="tx1"/>
            </w14:solidFill>
          </w14:textFill>
        </w:rPr>
        <w:t>心中有信仰，脚下有力量。前郭县人民法院将以此次系列活动为契机，着力提高广大干警党性修养，赓续红色血脉，传承奋斗精神，充分展现新时代法院干警的朝气蓬勃、奋发有为、勇于担当的精神风貌，把党的二十大精神深入人心，落到实处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0000000"/>
    <w:rsid w:val="09E10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2023-10-13T07:14:54Z</dcterms:created>
  <dc:creator>华为</dc:creator>
  <cp:lastModifiedBy> 小朋友</cp:lastModifiedBy>
  <dcterms:modified xsi:type="dcterms:W3CDTF">2023-10-13T07:33:00Z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452DD7DB73CB405D9D00A3F07A7854C6_12</vt:lpwstr>
  </property>
</Properties>
</file>